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EB" w:rsidRPr="001F1B78" w:rsidRDefault="00D836EB" w:rsidP="00D836EB">
      <w:pPr>
        <w:jc w:val="both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 xml:space="preserve">Materia: </w:t>
      </w:r>
      <w:r w:rsidRPr="00407C6B">
        <w:rPr>
          <w:rFonts w:cstheme="minorHAnsi"/>
          <w:lang w:val="es-AR"/>
        </w:rPr>
        <w:t>Proyecto Solidario</w:t>
      </w:r>
      <w:r>
        <w:rPr>
          <w:rFonts w:cstheme="minorHAnsi"/>
          <w:b/>
          <w:lang w:val="es-AR"/>
        </w:rPr>
        <w:t xml:space="preserve">. Curso: </w:t>
      </w:r>
      <w:r w:rsidRPr="00407C6B">
        <w:rPr>
          <w:rFonts w:cstheme="minorHAnsi"/>
          <w:lang w:val="es-AR"/>
        </w:rPr>
        <w:t>5° 3ra</w:t>
      </w:r>
      <w:r>
        <w:rPr>
          <w:rFonts w:cstheme="minorHAnsi"/>
          <w:lang w:val="es-AR"/>
        </w:rPr>
        <w:t xml:space="preserve"> Sociales</w:t>
      </w:r>
      <w:r>
        <w:rPr>
          <w:rFonts w:cstheme="minorHAnsi"/>
          <w:b/>
          <w:lang w:val="es-AR"/>
        </w:rPr>
        <w:t xml:space="preserve">. Profesora: </w:t>
      </w:r>
      <w:r w:rsidRPr="00407C6B">
        <w:rPr>
          <w:rFonts w:cstheme="minorHAnsi"/>
          <w:lang w:val="es-AR"/>
        </w:rPr>
        <w:t xml:space="preserve">Lic. Aixa Riello </w:t>
      </w:r>
      <w:proofErr w:type="spellStart"/>
      <w:r w:rsidRPr="00407C6B">
        <w:rPr>
          <w:rFonts w:cstheme="minorHAnsi"/>
          <w:lang w:val="es-AR"/>
        </w:rPr>
        <w:t>Soldani</w:t>
      </w:r>
      <w:proofErr w:type="spellEnd"/>
    </w:p>
    <w:p w:rsidR="00D836EB" w:rsidRDefault="00D836EB" w:rsidP="00D836EB">
      <w:pPr>
        <w:jc w:val="both"/>
        <w:rPr>
          <w:rFonts w:cstheme="minorHAnsi"/>
          <w:b/>
          <w:lang w:val="es-AR"/>
        </w:rPr>
      </w:pPr>
      <w:r>
        <w:rPr>
          <w:rFonts w:cstheme="minorHAnsi"/>
          <w:lang w:val="es-AR"/>
        </w:rPr>
        <w:t xml:space="preserve">Mail de contacto: </w:t>
      </w:r>
      <w:hyperlink r:id="rId7" w:history="1">
        <w:r w:rsidRPr="00D01061">
          <w:rPr>
            <w:rStyle w:val="Hipervnculo"/>
            <w:rFonts w:cstheme="minorHAnsi"/>
            <w:lang w:val="es-AR"/>
          </w:rPr>
          <w:t>aixariello@gmail.com</w:t>
        </w:r>
      </w:hyperlink>
      <w:r>
        <w:rPr>
          <w:rFonts w:cstheme="minorHAnsi"/>
          <w:lang w:val="es-AR"/>
        </w:rPr>
        <w:t xml:space="preserve"> – Tel: (280)4514327</w:t>
      </w:r>
    </w:p>
    <w:p w:rsidR="000C3A5D" w:rsidRDefault="000C3A5D" w:rsidP="00D836EB">
      <w:pPr>
        <w:jc w:val="both"/>
        <w:rPr>
          <w:rFonts w:ascii="Calibri" w:eastAsia="Calibri" w:hAnsi="Calibri" w:cs="Calibri"/>
          <w:b/>
          <w:spacing w:val="-1"/>
          <w:lang w:val="es-AR"/>
        </w:rPr>
      </w:pPr>
    </w:p>
    <w:p w:rsidR="000C3A5D" w:rsidRDefault="000C3A5D" w:rsidP="00D836EB">
      <w:pPr>
        <w:jc w:val="both"/>
        <w:rPr>
          <w:rFonts w:ascii="Calibri" w:eastAsia="Calibri" w:hAnsi="Calibri" w:cs="Calibri"/>
          <w:b/>
          <w:spacing w:val="-1"/>
          <w:lang w:val="es-AR"/>
        </w:rPr>
      </w:pPr>
      <w:r>
        <w:rPr>
          <w:rFonts w:ascii="Calibri" w:eastAsia="Calibri" w:hAnsi="Calibri" w:cs="Calibri"/>
          <w:b/>
          <w:spacing w:val="-1"/>
          <w:lang w:val="es-AR"/>
        </w:rPr>
        <w:t>PROPUESTA:</w:t>
      </w:r>
    </w:p>
    <w:p w:rsidR="00D836EB" w:rsidRPr="000C3A5D" w:rsidRDefault="000C3A5D" w:rsidP="000C3A5D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b/>
          <w:spacing w:val="-1"/>
          <w:lang w:val="es-AR"/>
        </w:rPr>
      </w:pPr>
      <w:r w:rsidRPr="000C3A5D">
        <w:rPr>
          <w:rFonts w:ascii="Calibri" w:eastAsia="Calibri" w:hAnsi="Calibri" w:cs="Calibri"/>
          <w:b/>
          <w:spacing w:val="-1"/>
          <w:lang w:val="es-AR"/>
        </w:rPr>
        <w:t>Leer atentamente el texto</w:t>
      </w:r>
      <w:r>
        <w:rPr>
          <w:rFonts w:ascii="Calibri" w:eastAsia="Calibri" w:hAnsi="Calibri" w:cs="Calibri"/>
          <w:b/>
          <w:spacing w:val="-1"/>
          <w:lang w:val="es-AR"/>
        </w:rPr>
        <w:t xml:space="preserve"> sobre la estructura de un proyecto.</w:t>
      </w:r>
    </w:p>
    <w:p w:rsidR="000C3A5D" w:rsidRDefault="000C3A5D" w:rsidP="000C3A5D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b/>
          <w:spacing w:val="-1"/>
          <w:lang w:val="es-AR"/>
        </w:rPr>
      </w:pPr>
      <w:r>
        <w:rPr>
          <w:rFonts w:ascii="Calibri" w:eastAsia="Calibri" w:hAnsi="Calibri" w:cs="Calibri"/>
          <w:b/>
          <w:spacing w:val="-1"/>
          <w:lang w:val="es-AR"/>
        </w:rPr>
        <w:t>Extraer términos que no comprendo y buscar su significado</w:t>
      </w:r>
      <w:r w:rsidR="00033237">
        <w:rPr>
          <w:rFonts w:ascii="Calibri" w:eastAsia="Calibri" w:hAnsi="Calibri" w:cs="Calibri"/>
          <w:b/>
          <w:spacing w:val="-1"/>
          <w:lang w:val="es-AR"/>
        </w:rPr>
        <w:t>.</w:t>
      </w:r>
    </w:p>
    <w:p w:rsidR="00033237" w:rsidRDefault="000C3A5D" w:rsidP="000C3A5D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b/>
          <w:spacing w:val="-1"/>
          <w:lang w:val="es-AR"/>
        </w:rPr>
      </w:pPr>
      <w:r>
        <w:rPr>
          <w:rFonts w:ascii="Calibri" w:eastAsia="Calibri" w:hAnsi="Calibri" w:cs="Calibri"/>
          <w:b/>
          <w:spacing w:val="-1"/>
          <w:lang w:val="es-AR"/>
        </w:rPr>
        <w:t xml:space="preserve">La semana próxima (el 21/10), enviaré el último trabajo práctico de la materia, por lo que es importante que entiendan la estructura de un proyecto. </w:t>
      </w:r>
      <w:r w:rsidR="00033237">
        <w:rPr>
          <w:rFonts w:ascii="Calibri" w:eastAsia="Calibri" w:hAnsi="Calibri" w:cs="Calibri"/>
          <w:b/>
          <w:spacing w:val="-1"/>
          <w:lang w:val="es-AR"/>
        </w:rPr>
        <w:t>Estoy a disposición por cualquier consulta.</w:t>
      </w:r>
    </w:p>
    <w:p w:rsidR="000C3A5D" w:rsidRPr="000C3A5D" w:rsidRDefault="000C3A5D" w:rsidP="000C3A5D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b/>
          <w:spacing w:val="-1"/>
          <w:lang w:val="es-AR"/>
        </w:rPr>
      </w:pPr>
      <w:r w:rsidRPr="000C3A5D">
        <w:rPr>
          <w:rFonts w:ascii="Calibri" w:eastAsia="Calibri" w:hAnsi="Calibri" w:cs="Calibri"/>
          <w:b/>
          <w:spacing w:val="-1"/>
          <w:highlight w:val="cyan"/>
          <w:lang w:val="es-AR"/>
        </w:rPr>
        <w:t xml:space="preserve">El miércoles 21/10 a las 16 hs nos encontraremos por </w:t>
      </w:r>
      <w:proofErr w:type="spellStart"/>
      <w:r w:rsidRPr="000C3A5D">
        <w:rPr>
          <w:rFonts w:ascii="Calibri" w:eastAsia="Calibri" w:hAnsi="Calibri" w:cs="Calibri"/>
          <w:b/>
          <w:spacing w:val="-1"/>
          <w:highlight w:val="cyan"/>
          <w:lang w:val="es-AR"/>
        </w:rPr>
        <w:t>Jitsi</w:t>
      </w:r>
      <w:proofErr w:type="spellEnd"/>
      <w:r w:rsidRPr="000C3A5D">
        <w:rPr>
          <w:rFonts w:ascii="Calibri" w:eastAsia="Calibri" w:hAnsi="Calibri" w:cs="Calibri"/>
          <w:b/>
          <w:spacing w:val="-1"/>
          <w:highlight w:val="cyan"/>
          <w:lang w:val="es-AR"/>
        </w:rPr>
        <w:t xml:space="preserve"> junto con Silvana</w:t>
      </w:r>
      <w:r>
        <w:rPr>
          <w:rFonts w:ascii="Calibri" w:eastAsia="Calibri" w:hAnsi="Calibri" w:cs="Calibri"/>
          <w:b/>
          <w:spacing w:val="-1"/>
          <w:lang w:val="es-AR"/>
        </w:rPr>
        <w:t xml:space="preserve"> para poder explicarles los trabajos que quedan en el año.</w:t>
      </w:r>
    </w:p>
    <w:p w:rsidR="00D836EB" w:rsidRPr="00033237" w:rsidRDefault="00033237" w:rsidP="00D836EB">
      <w:pPr>
        <w:rPr>
          <w:b/>
          <w:lang w:val="es-AR"/>
        </w:rPr>
      </w:pPr>
      <w:bookmarkStart w:id="0" w:name="_GoBack"/>
      <w:bookmarkEnd w:id="0"/>
      <w:r w:rsidRPr="00033237">
        <w:rPr>
          <w:b/>
          <w:lang w:val="es-AR"/>
        </w:rPr>
        <w:t>¡A LEER!</w:t>
      </w:r>
    </w:p>
    <w:p w:rsidR="00D836EB" w:rsidRDefault="00D836EB" w:rsidP="00D836EB">
      <w:pPr>
        <w:rPr>
          <w:lang w:val="es-AR"/>
        </w:rPr>
      </w:pPr>
      <w:r>
        <w:rPr>
          <w:lang w:val="es-AR"/>
        </w:rPr>
        <w:t>La siguiente definición es la que tenemos como referencia desde que comenzamos a ver a qué nos referimos cuando hablamos de un proyecto social o solidario.</w:t>
      </w:r>
    </w:p>
    <w:p w:rsidR="00D836EB" w:rsidRPr="003E20CD" w:rsidRDefault="00D836EB" w:rsidP="00D83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i/>
          <w:lang w:val="es-AR"/>
        </w:rPr>
      </w:pPr>
      <w:r>
        <w:rPr>
          <w:lang w:val="es-AR"/>
        </w:rPr>
        <w:t xml:space="preserve">En palabras de Olga </w:t>
      </w:r>
      <w:proofErr w:type="spellStart"/>
      <w:r>
        <w:rPr>
          <w:lang w:val="es-AR"/>
        </w:rPr>
        <w:t>Nirenberg</w:t>
      </w:r>
      <w:proofErr w:type="spellEnd"/>
      <w:r>
        <w:rPr>
          <w:lang w:val="es-AR"/>
        </w:rPr>
        <w:t xml:space="preserve">, </w:t>
      </w:r>
      <w:r w:rsidRPr="003E20CD">
        <w:rPr>
          <w:i/>
          <w:lang w:val="es-AR"/>
        </w:rPr>
        <w:t>“Una forma</w:t>
      </w:r>
      <w:r>
        <w:rPr>
          <w:i/>
          <w:lang w:val="es-AR"/>
        </w:rPr>
        <w:t xml:space="preserve"> </w:t>
      </w:r>
      <w:r w:rsidRPr="003E20CD">
        <w:rPr>
          <w:i/>
          <w:lang w:val="es-AR"/>
        </w:rPr>
        <w:t>en que pueden operarse cambios sociales es a través del diseño proyectos que partan de realizar un recorte y describir una realidad -</w:t>
      </w:r>
      <w:r w:rsidRPr="003E20CD">
        <w:rPr>
          <w:i/>
          <w:highlight w:val="yellow"/>
          <w:lang w:val="es-AR"/>
        </w:rPr>
        <w:t>diagnóstico</w:t>
      </w:r>
      <w:r w:rsidRPr="003E20CD">
        <w:rPr>
          <w:i/>
          <w:lang w:val="es-AR"/>
        </w:rPr>
        <w:t>-, para luego identificar las disconformidades -</w:t>
      </w:r>
      <w:r w:rsidRPr="003E20CD">
        <w:rPr>
          <w:i/>
          <w:highlight w:val="yellow"/>
          <w:lang w:val="es-AR"/>
        </w:rPr>
        <w:t>problemas</w:t>
      </w:r>
      <w:r w:rsidRPr="003E20CD">
        <w:rPr>
          <w:i/>
          <w:lang w:val="es-AR"/>
        </w:rPr>
        <w:t>-, y de allí inferir qué queremos modificar –</w:t>
      </w:r>
      <w:r w:rsidRPr="003E20CD">
        <w:rPr>
          <w:i/>
          <w:highlight w:val="yellow"/>
          <w:lang w:val="es-AR"/>
        </w:rPr>
        <w:t>objetivos</w:t>
      </w:r>
      <w:r w:rsidRPr="003E20CD">
        <w:rPr>
          <w:i/>
          <w:lang w:val="es-AR"/>
        </w:rPr>
        <w:t>-, lo cual es lo mismo que pensar en las transformaciones que esperamos obtener -</w:t>
      </w:r>
      <w:r w:rsidRPr="003E20CD">
        <w:rPr>
          <w:i/>
          <w:highlight w:val="yellow"/>
          <w:lang w:val="es-AR"/>
        </w:rPr>
        <w:t>resultados</w:t>
      </w:r>
      <w:r w:rsidRPr="003E20CD">
        <w:rPr>
          <w:i/>
          <w:lang w:val="es-AR"/>
        </w:rPr>
        <w:t>-, para lo que se requiere el diseño de una estrategia para operar el cambio, que se traduce en un plan de trabajo -</w:t>
      </w:r>
      <w:r w:rsidRPr="003E20CD">
        <w:rPr>
          <w:i/>
          <w:highlight w:val="yellow"/>
          <w:lang w:val="es-AR"/>
        </w:rPr>
        <w:t>actividades</w:t>
      </w:r>
      <w:r w:rsidRPr="003E20CD">
        <w:rPr>
          <w:i/>
          <w:lang w:val="es-AR"/>
        </w:rPr>
        <w:t>- ubicado en el tiempo -</w:t>
      </w:r>
      <w:r w:rsidRPr="003E20CD">
        <w:rPr>
          <w:i/>
          <w:highlight w:val="yellow"/>
          <w:lang w:val="es-AR"/>
        </w:rPr>
        <w:t>cronograma</w:t>
      </w:r>
      <w:r w:rsidRPr="003E20CD">
        <w:rPr>
          <w:i/>
          <w:lang w:val="es-AR"/>
        </w:rPr>
        <w:t>- y asociado a los insumos –</w:t>
      </w:r>
      <w:r w:rsidRPr="003E20CD">
        <w:rPr>
          <w:i/>
          <w:highlight w:val="yellow"/>
          <w:lang w:val="es-AR"/>
        </w:rPr>
        <w:t>recursos humanos, materiales y financieros</w:t>
      </w:r>
      <w:r w:rsidRPr="003E20CD">
        <w:rPr>
          <w:i/>
          <w:lang w:val="es-AR"/>
        </w:rPr>
        <w:t>- requeridos para llevar a cabo las acciones,”</w:t>
      </w:r>
      <w:r>
        <w:rPr>
          <w:rStyle w:val="Refdenotaalfinal"/>
          <w:i/>
          <w:lang w:val="es-AR"/>
        </w:rPr>
        <w:endnoteReference w:id="1"/>
      </w:r>
    </w:p>
    <w:p w:rsidR="00D836EB" w:rsidRDefault="00D836EB" w:rsidP="00D836EB">
      <w:pPr>
        <w:rPr>
          <w:lang w:val="es-AR"/>
        </w:rPr>
      </w:pPr>
    </w:p>
    <w:p w:rsidR="00D836EB" w:rsidRDefault="00D836EB" w:rsidP="00D836EB">
      <w:pPr>
        <w:rPr>
          <w:lang w:val="es-AR"/>
        </w:rPr>
      </w:pPr>
      <w:r>
        <w:rPr>
          <w:lang w:val="es-AR"/>
        </w:rPr>
        <w:t>En otras palabras, cuando pensamos y redactamos un proyecto, estamos respondiendo a la siguiente estructura:</w:t>
      </w:r>
    </w:p>
    <w:p w:rsidR="00D836EB" w:rsidRDefault="00D836EB" w:rsidP="00D836EB">
      <w:pPr>
        <w:rPr>
          <w:lang w:val="es-AR"/>
        </w:rPr>
      </w:pPr>
      <w:r w:rsidRPr="002D43F5">
        <w:rPr>
          <w:color w:val="0070C0"/>
          <w:lang w:val="es-AR"/>
        </w:rPr>
        <w:t>META:</w:t>
      </w:r>
      <w:r>
        <w:rPr>
          <w:lang w:val="es-AR"/>
        </w:rPr>
        <w:t xml:space="preserve"> En referencia al texto de Olga N, esto sale del diagnóstico, de esta realidad que miramos con ojos críticos y en la que observamos disconformidades. </w:t>
      </w:r>
    </w:p>
    <w:p w:rsidR="00D836EB" w:rsidRPr="007E08E0" w:rsidRDefault="00D836EB" w:rsidP="00D836EB">
      <w:pPr>
        <w:pStyle w:val="Prrafodelista"/>
        <w:numPr>
          <w:ilvl w:val="0"/>
          <w:numId w:val="2"/>
        </w:numPr>
        <w:rPr>
          <w:lang w:val="es-AR"/>
        </w:rPr>
      </w:pPr>
      <w:r w:rsidRPr="007E08E0">
        <w:rPr>
          <w:lang w:val="es-AR"/>
        </w:rPr>
        <w:t xml:space="preserve">¿Qué tema elegimos? </w:t>
      </w:r>
    </w:p>
    <w:p w:rsidR="00D836EB" w:rsidRPr="007E08E0" w:rsidRDefault="00D836EB" w:rsidP="00D836EB">
      <w:pPr>
        <w:pStyle w:val="Prrafodelista"/>
        <w:numPr>
          <w:ilvl w:val="0"/>
          <w:numId w:val="2"/>
        </w:numPr>
        <w:rPr>
          <w:lang w:val="es-AR"/>
        </w:rPr>
      </w:pPr>
      <w:r w:rsidRPr="007E08E0">
        <w:rPr>
          <w:lang w:val="es-AR"/>
        </w:rPr>
        <w:t>¿Por qué nos interesa trabajar sobre este tema?</w:t>
      </w:r>
    </w:p>
    <w:p w:rsidR="00D836EB" w:rsidRDefault="00D836EB" w:rsidP="00D836EB">
      <w:pPr>
        <w:rPr>
          <w:lang w:val="es-AR"/>
        </w:rPr>
      </w:pPr>
      <w:r w:rsidRPr="002D43F5">
        <w:rPr>
          <w:color w:val="0070C0"/>
          <w:lang w:val="es-AR"/>
        </w:rPr>
        <w:t xml:space="preserve">OBJETIVOS: </w:t>
      </w:r>
      <w:r>
        <w:rPr>
          <w:lang w:val="es-AR"/>
        </w:rPr>
        <w:t>En referencia al texto de Olga N, los objetivos representan aquellas cosas que queremos modificar y lograr (resultados), identificando el público destinatario.</w:t>
      </w:r>
    </w:p>
    <w:p w:rsidR="00D836EB" w:rsidRPr="007E08E0" w:rsidRDefault="00D836EB" w:rsidP="00D836EB">
      <w:pPr>
        <w:pStyle w:val="Prrafodelista"/>
        <w:numPr>
          <w:ilvl w:val="0"/>
          <w:numId w:val="1"/>
        </w:numPr>
        <w:rPr>
          <w:lang w:val="es-AR"/>
        </w:rPr>
      </w:pPr>
      <w:r w:rsidRPr="007E08E0">
        <w:rPr>
          <w:lang w:val="es-AR"/>
        </w:rPr>
        <w:t xml:space="preserve">¿Para qué vamos a trabajar sobre este tema (qué queremos lograr)? </w:t>
      </w:r>
    </w:p>
    <w:p w:rsidR="00D836EB" w:rsidRPr="007E08E0" w:rsidRDefault="00D836EB" w:rsidP="00D836EB">
      <w:pPr>
        <w:pStyle w:val="Prrafodelista"/>
        <w:numPr>
          <w:ilvl w:val="0"/>
          <w:numId w:val="1"/>
        </w:numPr>
        <w:rPr>
          <w:lang w:val="es-AR"/>
        </w:rPr>
      </w:pPr>
      <w:r w:rsidRPr="007E08E0">
        <w:rPr>
          <w:lang w:val="es-AR"/>
        </w:rPr>
        <w:t xml:space="preserve">¿A quiénes va dirigido el esfuerzo? </w:t>
      </w:r>
    </w:p>
    <w:p w:rsidR="00D836EB" w:rsidRPr="007E08E0" w:rsidRDefault="00D836EB" w:rsidP="00D836EB">
      <w:pPr>
        <w:pStyle w:val="Prrafodelista"/>
        <w:numPr>
          <w:ilvl w:val="0"/>
          <w:numId w:val="1"/>
        </w:numPr>
        <w:rPr>
          <w:lang w:val="es-AR"/>
        </w:rPr>
      </w:pPr>
      <w:r w:rsidRPr="007E08E0">
        <w:rPr>
          <w:lang w:val="es-AR"/>
        </w:rPr>
        <w:t>¿A dónde lo voy a implementar (barrio, ciudad, escuela)?</w:t>
      </w:r>
    </w:p>
    <w:p w:rsidR="00D836EB" w:rsidRPr="002D43F5" w:rsidRDefault="00D836EB" w:rsidP="00D836EB">
      <w:pPr>
        <w:rPr>
          <w:color w:val="0070C0"/>
          <w:lang w:val="es-AR"/>
        </w:rPr>
      </w:pPr>
      <w:r w:rsidRPr="002D43F5">
        <w:rPr>
          <w:color w:val="0070C0"/>
          <w:lang w:val="es-AR"/>
        </w:rPr>
        <w:t>ESTADO DE SITUACIÓN:</w:t>
      </w:r>
    </w:p>
    <w:p w:rsidR="00D836EB" w:rsidRDefault="00D836EB" w:rsidP="00D836EB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¿Qué opina la gente? ¿Qué se trabajó sobre el tema? (leyes, proyectos, encuestas). Esto supone una investigación acerca de la información disponible sobre el tema.</w:t>
      </w:r>
    </w:p>
    <w:p w:rsidR="00D836EB" w:rsidRDefault="00D836EB" w:rsidP="00D836EB">
      <w:pPr>
        <w:pStyle w:val="Prrafodelista"/>
        <w:numPr>
          <w:ilvl w:val="0"/>
          <w:numId w:val="3"/>
        </w:numPr>
        <w:rPr>
          <w:lang w:val="es-AR"/>
        </w:rPr>
      </w:pPr>
      <w:r w:rsidRPr="00364A75">
        <w:rPr>
          <w:lang w:val="es-AR"/>
        </w:rPr>
        <w:t xml:space="preserve">Resulta interesante investigar qué instituciones existen que trabajen sobre este tema. </w:t>
      </w:r>
    </w:p>
    <w:p w:rsidR="00D836EB" w:rsidRPr="00364A75" w:rsidRDefault="00D836EB" w:rsidP="00D836EB">
      <w:pPr>
        <w:rPr>
          <w:lang w:val="es-AR"/>
        </w:rPr>
      </w:pPr>
      <w:r w:rsidRPr="00364A75">
        <w:rPr>
          <w:color w:val="0070C0"/>
          <w:lang w:val="es-AR"/>
        </w:rPr>
        <w:lastRenderedPageBreak/>
        <w:t xml:space="preserve">CRONOGRAMA: </w:t>
      </w:r>
      <w:r w:rsidRPr="00364A75">
        <w:rPr>
          <w:lang w:val="es-AR"/>
        </w:rPr>
        <w:t>En palabras de Olga N, nos ubica en el tiempo. Organiza la tarea y se asignan roles a cada miembro. Ayuda a trazar la línea de vida del proyecto, desde que inicia hasta que termina. Esto nos permite controlar cómo vamos según lo planificado y nos ayudará a realizar ajustes a lo largo de su implementación.</w:t>
      </w:r>
    </w:p>
    <w:p w:rsidR="00D836EB" w:rsidRDefault="00D836EB" w:rsidP="00D836EB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¿Cuándo se ejecutará cada actividad? ¿Qué duración tiene cada una?</w:t>
      </w:r>
    </w:p>
    <w:p w:rsidR="00D836EB" w:rsidRDefault="00D836EB" w:rsidP="00D836EB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¿Quién será responsable de cada una?</w:t>
      </w:r>
    </w:p>
    <w:p w:rsidR="00D836EB" w:rsidRDefault="00D836EB" w:rsidP="00D836EB">
      <w:pPr>
        <w:rPr>
          <w:lang w:val="es-AR"/>
        </w:rPr>
      </w:pPr>
      <w:r w:rsidRPr="002D43F5">
        <w:rPr>
          <w:color w:val="0070C0"/>
          <w:lang w:val="es-AR"/>
        </w:rPr>
        <w:t xml:space="preserve">RECURSOS NECESARIOS: </w:t>
      </w:r>
      <w:r>
        <w:rPr>
          <w:lang w:val="es-AR"/>
        </w:rPr>
        <w:t>Pueden ser humanos, materiales y financieros.</w:t>
      </w:r>
    </w:p>
    <w:p w:rsidR="00D836EB" w:rsidRDefault="00D836EB" w:rsidP="00D836EB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lang w:val="es-AR"/>
        </w:rPr>
        <w:t>¿Qué necesito para llevar a cabo mi proyecto?</w:t>
      </w:r>
    </w:p>
    <w:p w:rsidR="00D836EB" w:rsidRDefault="00D836EB" w:rsidP="00D836EB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lang w:val="es-AR"/>
        </w:rPr>
        <w:t>¿Con qué recursos cuento? ¿Cuáles tengo que conseguir?</w:t>
      </w:r>
    </w:p>
    <w:p w:rsidR="00D836EB" w:rsidRDefault="00D836EB" w:rsidP="00D836EB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lang w:val="es-AR"/>
        </w:rPr>
        <w:t>¿Con quién puedo compartir mi idea o proyecto?</w:t>
      </w:r>
    </w:p>
    <w:p w:rsidR="00D836EB" w:rsidRPr="002D43F5" w:rsidRDefault="00D836EB" w:rsidP="00D836EB">
      <w:pPr>
        <w:rPr>
          <w:color w:val="0070C0"/>
          <w:lang w:val="es-AR"/>
        </w:rPr>
      </w:pPr>
      <w:r w:rsidRPr="002D43F5">
        <w:rPr>
          <w:color w:val="0070C0"/>
          <w:lang w:val="es-AR"/>
        </w:rPr>
        <w:t>CONCLUSIONES:</w:t>
      </w:r>
    </w:p>
    <w:p w:rsidR="00D836EB" w:rsidRDefault="00D836EB" w:rsidP="00D836EB">
      <w:pPr>
        <w:pStyle w:val="Prrafodelista"/>
        <w:numPr>
          <w:ilvl w:val="0"/>
          <w:numId w:val="5"/>
        </w:numPr>
        <w:rPr>
          <w:lang w:val="es-AR"/>
        </w:rPr>
      </w:pPr>
      <w:r>
        <w:rPr>
          <w:lang w:val="es-AR"/>
        </w:rPr>
        <w:t>¿Resultó según lo previsto? Si/no ¿Por qué? Identificamos qué cosas salieron bien y cuáles no y las registramos.</w:t>
      </w:r>
    </w:p>
    <w:p w:rsidR="00D836EB" w:rsidRDefault="00D836EB" w:rsidP="00D836EB">
      <w:pPr>
        <w:pStyle w:val="Prrafodelista"/>
        <w:numPr>
          <w:ilvl w:val="0"/>
          <w:numId w:val="5"/>
        </w:numPr>
        <w:rPr>
          <w:lang w:val="es-AR"/>
        </w:rPr>
      </w:pPr>
      <w:r>
        <w:rPr>
          <w:lang w:val="es-AR"/>
        </w:rPr>
        <w:t>¿Qué opinan los destinatarios? La opinión del público destinatario es un muy buen recurso para saber si logramos llegar a quienes queríamos llegar.</w:t>
      </w:r>
    </w:p>
    <w:p w:rsidR="007B5E75" w:rsidRPr="00D836EB" w:rsidRDefault="00C353CF">
      <w:pPr>
        <w:rPr>
          <w:lang w:val="es-AR"/>
        </w:rPr>
      </w:pPr>
    </w:p>
    <w:sectPr w:rsidR="007B5E75" w:rsidRPr="00D836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CF" w:rsidRDefault="00C353CF" w:rsidP="00D836EB">
      <w:pPr>
        <w:spacing w:after="0" w:line="240" w:lineRule="auto"/>
      </w:pPr>
      <w:r>
        <w:separator/>
      </w:r>
    </w:p>
  </w:endnote>
  <w:endnote w:type="continuationSeparator" w:id="0">
    <w:p w:rsidR="00C353CF" w:rsidRDefault="00C353CF" w:rsidP="00D836EB">
      <w:pPr>
        <w:spacing w:after="0" w:line="240" w:lineRule="auto"/>
      </w:pPr>
      <w:r>
        <w:continuationSeparator/>
      </w:r>
    </w:p>
  </w:endnote>
  <w:endnote w:id="1">
    <w:p w:rsidR="00D836EB" w:rsidRPr="003E20CD" w:rsidRDefault="00D836EB" w:rsidP="00D836E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s-AR"/>
        </w:rPr>
      </w:pPr>
      <w:r>
        <w:rPr>
          <w:rStyle w:val="Refdenotaalfinal"/>
        </w:rPr>
        <w:endnoteRef/>
      </w:r>
      <w:r w:rsidRPr="003E20CD">
        <w:rPr>
          <w:lang w:val="es-AR"/>
        </w:rPr>
        <w:t xml:space="preserve"> </w:t>
      </w:r>
      <w:r w:rsidRPr="003E20CD">
        <w:rPr>
          <w:sz w:val="20"/>
          <w:szCs w:val="20"/>
          <w:lang w:val="es-AR"/>
        </w:rPr>
        <w:t xml:space="preserve">Olga </w:t>
      </w:r>
      <w:proofErr w:type="spellStart"/>
      <w:r w:rsidRPr="003E20CD">
        <w:rPr>
          <w:sz w:val="20"/>
          <w:szCs w:val="20"/>
          <w:lang w:val="es-AR"/>
        </w:rPr>
        <w:t>Nirenberg</w:t>
      </w:r>
      <w:proofErr w:type="spellEnd"/>
      <w:r w:rsidRPr="003E20CD">
        <w:rPr>
          <w:sz w:val="20"/>
          <w:szCs w:val="20"/>
          <w:lang w:val="es-AR"/>
        </w:rPr>
        <w:t xml:space="preserve">, </w:t>
      </w:r>
      <w:proofErr w:type="spellStart"/>
      <w:r w:rsidRPr="003E20CD">
        <w:rPr>
          <w:sz w:val="20"/>
          <w:szCs w:val="20"/>
          <w:lang w:val="es-AR"/>
        </w:rPr>
        <w:t>Josette</w:t>
      </w:r>
      <w:proofErr w:type="spellEnd"/>
      <w:r w:rsidRPr="003E20CD">
        <w:rPr>
          <w:sz w:val="20"/>
          <w:szCs w:val="20"/>
          <w:lang w:val="es-AR"/>
        </w:rPr>
        <w:t xml:space="preserve"> </w:t>
      </w:r>
      <w:proofErr w:type="spellStart"/>
      <w:r w:rsidRPr="003E20CD">
        <w:rPr>
          <w:sz w:val="20"/>
          <w:szCs w:val="20"/>
          <w:lang w:val="es-AR"/>
        </w:rPr>
        <w:t>Brawerman</w:t>
      </w:r>
      <w:proofErr w:type="spellEnd"/>
      <w:r w:rsidRPr="003E20CD">
        <w:rPr>
          <w:sz w:val="20"/>
          <w:szCs w:val="20"/>
          <w:lang w:val="es-AR"/>
        </w:rPr>
        <w:t>, Violeta Ruiz; 2000; Evaluar para la transformación. Innovaciones en la evaluación de programas y proyectos sociales; Buenos Aires, Argentina; Paidós. Páginas 43-44.</w:t>
      </w:r>
    </w:p>
    <w:p w:rsidR="00D836EB" w:rsidRPr="003E20CD" w:rsidRDefault="00D836EB" w:rsidP="00D836EB">
      <w:pPr>
        <w:pStyle w:val="Textonotaalfinal"/>
        <w:rPr>
          <w:lang w:val="es-A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CF" w:rsidRDefault="00C353CF" w:rsidP="00D836EB">
      <w:pPr>
        <w:spacing w:after="0" w:line="240" w:lineRule="auto"/>
      </w:pPr>
      <w:r>
        <w:separator/>
      </w:r>
    </w:p>
  </w:footnote>
  <w:footnote w:type="continuationSeparator" w:id="0">
    <w:p w:rsidR="00C353CF" w:rsidRDefault="00C353CF" w:rsidP="00D83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06A"/>
    <w:multiLevelType w:val="hybridMultilevel"/>
    <w:tmpl w:val="1FE62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421F5"/>
    <w:multiLevelType w:val="hybridMultilevel"/>
    <w:tmpl w:val="DE40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33492"/>
    <w:multiLevelType w:val="hybridMultilevel"/>
    <w:tmpl w:val="065C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A3AC2"/>
    <w:multiLevelType w:val="hybridMultilevel"/>
    <w:tmpl w:val="DD4A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10858"/>
    <w:multiLevelType w:val="hybridMultilevel"/>
    <w:tmpl w:val="7CE0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0097B"/>
    <w:multiLevelType w:val="hybridMultilevel"/>
    <w:tmpl w:val="BCE4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EB"/>
    <w:rsid w:val="00033237"/>
    <w:rsid w:val="000C3A5D"/>
    <w:rsid w:val="00AB0598"/>
    <w:rsid w:val="00C353CF"/>
    <w:rsid w:val="00D836EB"/>
    <w:rsid w:val="00F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CB99"/>
  <w15:chartTrackingRefBased/>
  <w15:docId w15:val="{B4B419A3-8241-4E8A-84EA-A42D4C1C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836E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836E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836EB"/>
    <w:rPr>
      <w:vertAlign w:val="superscript"/>
    </w:rPr>
  </w:style>
  <w:style w:type="paragraph" w:styleId="Prrafodelista">
    <w:name w:val="List Paragraph"/>
    <w:basedOn w:val="Normal"/>
    <w:uiPriority w:val="34"/>
    <w:qFormat/>
    <w:rsid w:val="00D836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3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xariel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Porque Porque</dc:creator>
  <cp:keywords/>
  <dc:description/>
  <cp:lastModifiedBy>Y Porque Porque</cp:lastModifiedBy>
  <cp:revision>2</cp:revision>
  <dcterms:created xsi:type="dcterms:W3CDTF">2020-10-15T12:30:00Z</dcterms:created>
  <dcterms:modified xsi:type="dcterms:W3CDTF">2020-10-15T12:51:00Z</dcterms:modified>
</cp:coreProperties>
</file>