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831" w:rsidRPr="00CE2D36" w:rsidRDefault="00B70831" w:rsidP="00B70831">
      <w:pPr>
        <w:rPr>
          <w:rFonts w:ascii="Arial" w:hAnsi="Arial" w:cs="Arial"/>
          <w:b/>
          <w:sz w:val="24"/>
          <w:szCs w:val="24"/>
        </w:rPr>
      </w:pPr>
      <w:r w:rsidRPr="00CE2D36">
        <w:rPr>
          <w:rFonts w:ascii="Arial" w:hAnsi="Arial" w:cs="Arial"/>
          <w:b/>
          <w:sz w:val="24"/>
          <w:szCs w:val="24"/>
        </w:rPr>
        <w:t>Esc. N° 789</w:t>
      </w:r>
    </w:p>
    <w:p w:rsidR="00B70831" w:rsidRPr="00CE2D36" w:rsidRDefault="00B70831" w:rsidP="00B70831">
      <w:pPr>
        <w:rPr>
          <w:rFonts w:ascii="Arial" w:hAnsi="Arial" w:cs="Arial"/>
          <w:b/>
          <w:sz w:val="24"/>
          <w:szCs w:val="24"/>
        </w:rPr>
      </w:pPr>
      <w:r w:rsidRPr="00CE2D36">
        <w:rPr>
          <w:rFonts w:ascii="Arial" w:hAnsi="Arial" w:cs="Arial"/>
          <w:b/>
          <w:sz w:val="24"/>
          <w:szCs w:val="24"/>
        </w:rPr>
        <w:t>Profesora: Rosana Andrea Linari</w:t>
      </w:r>
    </w:p>
    <w:p w:rsidR="00B70831" w:rsidRPr="00CE2D36" w:rsidRDefault="00B70831" w:rsidP="00B70831">
      <w:pPr>
        <w:rPr>
          <w:rFonts w:ascii="Arial" w:hAnsi="Arial" w:cs="Arial"/>
          <w:b/>
          <w:sz w:val="24"/>
          <w:szCs w:val="24"/>
        </w:rPr>
      </w:pPr>
      <w:r w:rsidRPr="00CE2D36">
        <w:rPr>
          <w:rFonts w:ascii="Arial" w:hAnsi="Arial" w:cs="Arial"/>
          <w:b/>
          <w:sz w:val="24"/>
          <w:szCs w:val="24"/>
        </w:rPr>
        <w:t>Área: Artes visuales</w:t>
      </w:r>
    </w:p>
    <w:p w:rsidR="00B70831" w:rsidRPr="00CE2D36" w:rsidRDefault="00B70831" w:rsidP="00B70831">
      <w:pPr>
        <w:rPr>
          <w:rFonts w:ascii="Arial" w:hAnsi="Arial" w:cs="Arial"/>
          <w:b/>
          <w:sz w:val="24"/>
          <w:szCs w:val="24"/>
        </w:rPr>
      </w:pPr>
      <w:r w:rsidRPr="00CE2D36">
        <w:rPr>
          <w:rFonts w:ascii="Arial" w:hAnsi="Arial" w:cs="Arial"/>
          <w:b/>
          <w:sz w:val="24"/>
          <w:szCs w:val="24"/>
        </w:rPr>
        <w:t>Curso: 2° 2° Turno Mañana</w:t>
      </w:r>
    </w:p>
    <w:p w:rsidR="00B70831" w:rsidRDefault="00B70831" w:rsidP="00B70831">
      <w:pPr>
        <w:rPr>
          <w:rFonts w:ascii="Arial" w:hAnsi="Arial" w:cs="Arial"/>
          <w:b/>
          <w:sz w:val="24"/>
          <w:szCs w:val="24"/>
        </w:rPr>
      </w:pPr>
      <w:r w:rsidRPr="00CE2D36">
        <w:rPr>
          <w:rFonts w:ascii="Arial" w:hAnsi="Arial" w:cs="Arial"/>
          <w:b/>
          <w:sz w:val="24"/>
          <w:szCs w:val="24"/>
        </w:rPr>
        <w:t>Fecha de entrega: 29/04/2020</w:t>
      </w:r>
    </w:p>
    <w:p w:rsidR="0022575B" w:rsidRPr="00CE2D36" w:rsidRDefault="0022575B" w:rsidP="00B70831">
      <w:pPr>
        <w:rPr>
          <w:rFonts w:ascii="Arial" w:hAnsi="Arial" w:cs="Arial"/>
          <w:b/>
          <w:sz w:val="24"/>
          <w:szCs w:val="24"/>
        </w:rPr>
      </w:pPr>
      <w:r>
        <w:rPr>
          <w:rFonts w:ascii="Arial" w:hAnsi="Arial" w:cs="Arial"/>
          <w:b/>
          <w:sz w:val="24"/>
          <w:szCs w:val="24"/>
        </w:rPr>
        <w:t>Contacto para consultas y entrega: rosanandrealinari@gmail.com</w:t>
      </w:r>
      <w:bookmarkStart w:id="0" w:name="_GoBack"/>
      <w:bookmarkEnd w:id="0"/>
    </w:p>
    <w:p w:rsidR="00B70831" w:rsidRPr="00CE2D36" w:rsidRDefault="00B70831" w:rsidP="00B70831">
      <w:pPr>
        <w:rPr>
          <w:rFonts w:ascii="Arial" w:hAnsi="Arial" w:cs="Arial"/>
          <w:b/>
          <w:sz w:val="24"/>
          <w:szCs w:val="24"/>
        </w:rPr>
      </w:pPr>
      <w:r w:rsidRPr="00CE2D36">
        <w:rPr>
          <w:rFonts w:ascii="Arial" w:hAnsi="Arial" w:cs="Arial"/>
          <w:b/>
          <w:sz w:val="24"/>
          <w:szCs w:val="24"/>
        </w:rPr>
        <w:t>Actividad N° 1</w:t>
      </w:r>
    </w:p>
    <w:p w:rsidR="00CE2D36" w:rsidRPr="00CE2D36" w:rsidRDefault="00CE2D36" w:rsidP="00CE2D36">
      <w:pPr>
        <w:pStyle w:val="Prrafodelista"/>
        <w:numPr>
          <w:ilvl w:val="0"/>
          <w:numId w:val="1"/>
        </w:numPr>
        <w:spacing w:line="360" w:lineRule="auto"/>
        <w:rPr>
          <w:rFonts w:ascii="Arial" w:hAnsi="Arial" w:cs="Arial"/>
          <w:sz w:val="24"/>
          <w:szCs w:val="24"/>
        </w:rPr>
      </w:pPr>
      <w:r w:rsidRPr="00CE2D36">
        <w:rPr>
          <w:rFonts w:ascii="Arial" w:hAnsi="Arial" w:cs="Arial"/>
          <w:b/>
          <w:sz w:val="24"/>
          <w:szCs w:val="24"/>
        </w:rPr>
        <w:t>El cuerpo en el Arte</w:t>
      </w:r>
    </w:p>
    <w:p w:rsidR="00CE2D36" w:rsidRPr="00CE2D36" w:rsidRDefault="00CE2D36" w:rsidP="00CE2D36">
      <w:pPr>
        <w:spacing w:line="360" w:lineRule="auto"/>
        <w:rPr>
          <w:rFonts w:ascii="Arial" w:hAnsi="Arial" w:cs="Arial"/>
          <w:sz w:val="24"/>
          <w:szCs w:val="24"/>
        </w:rPr>
      </w:pPr>
    </w:p>
    <w:p w:rsidR="00CE2D36" w:rsidRPr="00CE2D36" w:rsidRDefault="00CE2D36" w:rsidP="00CE2D36">
      <w:pPr>
        <w:pStyle w:val="Prrafodelista"/>
        <w:shd w:val="clear" w:color="auto" w:fill="FFFFFF"/>
        <w:spacing w:before="120" w:after="120" w:line="360" w:lineRule="auto"/>
        <w:ind w:left="360"/>
        <w:textAlignment w:val="baseline"/>
        <w:outlineLvl w:val="0"/>
        <w:rPr>
          <w:rFonts w:ascii="Arial" w:eastAsia="Times New Roman" w:hAnsi="Arial" w:cs="Arial"/>
          <w:b/>
          <w:kern w:val="36"/>
          <w:sz w:val="24"/>
          <w:szCs w:val="24"/>
          <w:lang w:eastAsia="es-AR"/>
        </w:rPr>
      </w:pPr>
      <w:r w:rsidRPr="00CE2D36">
        <w:rPr>
          <w:rFonts w:ascii="Arial" w:eastAsia="Times New Roman" w:hAnsi="Arial" w:cs="Arial"/>
          <w:b/>
          <w:kern w:val="36"/>
          <w:sz w:val="24"/>
          <w:szCs w:val="24"/>
          <w:lang w:eastAsia="es-AR"/>
        </w:rPr>
        <w:t xml:space="preserve">Oswaldo </w:t>
      </w:r>
      <w:proofErr w:type="spellStart"/>
      <w:r w:rsidRPr="00CE2D36">
        <w:rPr>
          <w:rFonts w:ascii="Arial" w:eastAsia="Times New Roman" w:hAnsi="Arial" w:cs="Arial"/>
          <w:b/>
          <w:kern w:val="36"/>
          <w:sz w:val="24"/>
          <w:szCs w:val="24"/>
          <w:lang w:eastAsia="es-AR"/>
        </w:rPr>
        <w:t>Guayasamín</w:t>
      </w:r>
      <w:proofErr w:type="spellEnd"/>
    </w:p>
    <w:p w:rsidR="00CE2D36" w:rsidRPr="00CE2D36" w:rsidRDefault="00CE2D36" w:rsidP="00CE2D36">
      <w:pPr>
        <w:pStyle w:val="Prrafodelista"/>
        <w:shd w:val="clear" w:color="auto" w:fill="FFFFFF"/>
        <w:spacing w:before="225" w:after="225" w:line="360" w:lineRule="auto"/>
        <w:ind w:left="360"/>
        <w:textAlignment w:val="baseline"/>
        <w:rPr>
          <w:rFonts w:ascii="Arial" w:hAnsi="Arial" w:cs="Arial"/>
          <w:sz w:val="24"/>
          <w:szCs w:val="24"/>
        </w:rPr>
      </w:pPr>
      <w:r w:rsidRPr="00CE2D36">
        <w:rPr>
          <w:rFonts w:ascii="Arial" w:eastAsia="Times New Roman" w:hAnsi="Arial" w:cs="Arial"/>
          <w:sz w:val="24"/>
          <w:szCs w:val="24"/>
          <w:lang w:eastAsia="es-AR"/>
        </w:rPr>
        <w:t>(Quito, 1919 - Baltimore, 1999) Pintor ecuatoriano. Comenzó a pintar y dibujar desde su infancia, y vendía sus trabajos a los turistas para costearse los estudios. Aunque debió enfrentar la oposición paterna para hacerlo, finalmente se matriculó en la Escuela de Bellas Artes de Quito, en la que permaneció durante siete años y de la que recibió el título de Pintor y Escultor en 1941, siendo el mejor alumno de su promoción.</w:t>
      </w:r>
    </w:p>
    <w:p w:rsidR="00CE2D36" w:rsidRPr="00CE2D36" w:rsidRDefault="00CE2D36" w:rsidP="00CE2D36">
      <w:pPr>
        <w:pStyle w:val="Prrafodelista"/>
        <w:spacing w:line="360" w:lineRule="auto"/>
        <w:rPr>
          <w:rFonts w:ascii="Arial" w:hAnsi="Arial" w:cs="Arial"/>
          <w:sz w:val="24"/>
          <w:szCs w:val="24"/>
        </w:rPr>
      </w:pPr>
      <w:r w:rsidRPr="00CE2D36">
        <w:rPr>
          <w:rFonts w:ascii="Arial" w:hAnsi="Arial" w:cs="Arial"/>
          <w:noProof/>
          <w:sz w:val="24"/>
          <w:szCs w:val="24"/>
          <w:lang w:eastAsia="es-AR"/>
        </w:rPr>
        <w:lastRenderedPageBreak/>
        <w:drawing>
          <wp:inline distT="0" distB="0" distL="0" distR="0" wp14:anchorId="5CE23142" wp14:editId="6C888651">
            <wp:extent cx="3162300" cy="4572000"/>
            <wp:effectExtent l="0" t="0" r="0" b="0"/>
            <wp:docPr id="2" name="Imagen 2" descr="Resultado de imagen de guayasa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guayasam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4572000"/>
                    </a:xfrm>
                    <a:prstGeom prst="rect">
                      <a:avLst/>
                    </a:prstGeom>
                    <a:noFill/>
                    <a:ln>
                      <a:noFill/>
                    </a:ln>
                  </pic:spPr>
                </pic:pic>
              </a:graphicData>
            </a:graphic>
          </wp:inline>
        </w:drawing>
      </w:r>
    </w:p>
    <w:p w:rsidR="00CE2D36" w:rsidRPr="00CE2D36" w:rsidRDefault="00CE2D36" w:rsidP="00CE2D36">
      <w:pPr>
        <w:shd w:val="clear" w:color="auto" w:fill="FFFFFF"/>
        <w:spacing w:before="120" w:after="120" w:line="360" w:lineRule="auto"/>
        <w:rPr>
          <w:rFonts w:ascii="Arial" w:eastAsia="Times New Roman" w:hAnsi="Arial" w:cs="Arial"/>
          <w:sz w:val="24"/>
          <w:szCs w:val="24"/>
          <w:lang w:eastAsia="es-AR"/>
        </w:rPr>
      </w:pPr>
      <w:r w:rsidRPr="00CE2D36">
        <w:rPr>
          <w:rFonts w:ascii="Arial" w:eastAsia="Times New Roman" w:hAnsi="Arial" w:cs="Arial"/>
          <w:b/>
          <w:bCs/>
          <w:sz w:val="24"/>
          <w:szCs w:val="24"/>
          <w:lang w:eastAsia="es-AR"/>
        </w:rPr>
        <w:t>Raquel Forner</w:t>
      </w:r>
      <w:r w:rsidRPr="00CE2D36">
        <w:rPr>
          <w:rFonts w:ascii="Arial" w:eastAsia="Times New Roman" w:hAnsi="Arial" w:cs="Arial"/>
          <w:sz w:val="24"/>
          <w:szCs w:val="24"/>
          <w:lang w:eastAsia="es-AR"/>
        </w:rPr>
        <w:t> (</w:t>
      </w:r>
      <w:hyperlink r:id="rId6" w:tooltip="Buenos Aires" w:history="1">
        <w:r w:rsidRPr="00CE2D36">
          <w:rPr>
            <w:rFonts w:ascii="Arial" w:eastAsia="Times New Roman" w:hAnsi="Arial" w:cs="Arial"/>
            <w:sz w:val="24"/>
            <w:szCs w:val="24"/>
            <w:lang w:eastAsia="es-AR"/>
          </w:rPr>
          <w:t>Buenos Aires</w:t>
        </w:r>
      </w:hyperlink>
      <w:r w:rsidRPr="00CE2D36">
        <w:rPr>
          <w:rFonts w:ascii="Arial" w:eastAsia="Times New Roman" w:hAnsi="Arial" w:cs="Arial"/>
          <w:sz w:val="24"/>
          <w:szCs w:val="24"/>
          <w:lang w:eastAsia="es-AR"/>
        </w:rPr>
        <w:t>, </w:t>
      </w:r>
      <w:hyperlink r:id="rId7" w:tooltip="1902" w:history="1">
        <w:r w:rsidRPr="00CE2D36">
          <w:rPr>
            <w:rFonts w:ascii="Arial" w:eastAsia="Times New Roman" w:hAnsi="Arial" w:cs="Arial"/>
            <w:sz w:val="24"/>
            <w:szCs w:val="24"/>
            <w:lang w:eastAsia="es-AR"/>
          </w:rPr>
          <w:t>1902</w:t>
        </w:r>
      </w:hyperlink>
      <w:r w:rsidRPr="00CE2D36">
        <w:rPr>
          <w:rFonts w:ascii="Arial" w:eastAsia="Times New Roman" w:hAnsi="Arial" w:cs="Arial"/>
          <w:sz w:val="24"/>
          <w:szCs w:val="24"/>
          <w:lang w:eastAsia="es-AR"/>
        </w:rPr>
        <w:t> - </w:t>
      </w:r>
      <w:hyperlink r:id="rId8" w:tooltip="Ibíd." w:history="1">
        <w:r w:rsidRPr="00CE2D36">
          <w:rPr>
            <w:rFonts w:ascii="Arial" w:eastAsia="Times New Roman" w:hAnsi="Arial" w:cs="Arial"/>
            <w:sz w:val="24"/>
            <w:szCs w:val="24"/>
            <w:lang w:eastAsia="es-AR"/>
          </w:rPr>
          <w:t>ibíd.</w:t>
        </w:r>
      </w:hyperlink>
      <w:r w:rsidRPr="00CE2D36">
        <w:rPr>
          <w:rFonts w:ascii="Arial" w:eastAsia="Times New Roman" w:hAnsi="Arial" w:cs="Arial"/>
          <w:sz w:val="24"/>
          <w:szCs w:val="24"/>
          <w:lang w:eastAsia="es-AR"/>
        </w:rPr>
        <w:t> </w:t>
      </w:r>
      <w:hyperlink r:id="rId9" w:tooltip="1988" w:history="1">
        <w:r w:rsidRPr="00CE2D36">
          <w:rPr>
            <w:rFonts w:ascii="Arial" w:eastAsia="Times New Roman" w:hAnsi="Arial" w:cs="Arial"/>
            <w:sz w:val="24"/>
            <w:szCs w:val="24"/>
            <w:lang w:eastAsia="es-AR"/>
          </w:rPr>
          <w:t>1988</w:t>
        </w:r>
      </w:hyperlink>
      <w:r w:rsidRPr="00CE2D36">
        <w:rPr>
          <w:rFonts w:ascii="Arial" w:eastAsia="Times New Roman" w:hAnsi="Arial" w:cs="Arial"/>
          <w:sz w:val="24"/>
          <w:szCs w:val="24"/>
          <w:lang w:eastAsia="es-AR"/>
        </w:rPr>
        <w:t>), fue una </w:t>
      </w:r>
      <w:hyperlink r:id="rId10" w:tooltip="Pintora" w:history="1">
        <w:r w:rsidRPr="00CE2D36">
          <w:rPr>
            <w:rFonts w:ascii="Arial" w:eastAsia="Times New Roman" w:hAnsi="Arial" w:cs="Arial"/>
            <w:sz w:val="24"/>
            <w:szCs w:val="24"/>
            <w:lang w:eastAsia="es-AR"/>
          </w:rPr>
          <w:t>pintora</w:t>
        </w:r>
      </w:hyperlink>
      <w:r w:rsidRPr="00CE2D36">
        <w:rPr>
          <w:rFonts w:ascii="Arial" w:eastAsia="Times New Roman" w:hAnsi="Arial" w:cs="Arial"/>
          <w:sz w:val="24"/>
          <w:szCs w:val="24"/>
          <w:lang w:eastAsia="es-AR"/>
        </w:rPr>
        <w:t>, </w:t>
      </w:r>
      <w:hyperlink r:id="rId11" w:tooltip="Escultora" w:history="1">
        <w:r w:rsidRPr="00CE2D36">
          <w:rPr>
            <w:rFonts w:ascii="Arial" w:eastAsia="Times New Roman" w:hAnsi="Arial" w:cs="Arial"/>
            <w:sz w:val="24"/>
            <w:szCs w:val="24"/>
            <w:lang w:eastAsia="es-AR"/>
          </w:rPr>
          <w:t>escultora</w:t>
        </w:r>
      </w:hyperlink>
      <w:r w:rsidRPr="00CE2D36">
        <w:rPr>
          <w:rFonts w:ascii="Arial" w:eastAsia="Times New Roman" w:hAnsi="Arial" w:cs="Arial"/>
          <w:sz w:val="24"/>
          <w:szCs w:val="24"/>
          <w:lang w:eastAsia="es-AR"/>
        </w:rPr>
        <w:t> y </w:t>
      </w:r>
      <w:hyperlink r:id="rId12" w:tooltip="Dibujo" w:history="1">
        <w:r w:rsidRPr="00CE2D36">
          <w:rPr>
            <w:rFonts w:ascii="Arial" w:eastAsia="Times New Roman" w:hAnsi="Arial" w:cs="Arial"/>
            <w:sz w:val="24"/>
            <w:szCs w:val="24"/>
            <w:lang w:eastAsia="es-AR"/>
          </w:rPr>
          <w:t>profesora de dibujo</w:t>
        </w:r>
      </w:hyperlink>
      <w:r w:rsidRPr="00CE2D36">
        <w:rPr>
          <w:rFonts w:ascii="Arial" w:eastAsia="Times New Roman" w:hAnsi="Arial" w:cs="Arial"/>
          <w:sz w:val="24"/>
          <w:szCs w:val="24"/>
          <w:lang w:eastAsia="es-AR"/>
        </w:rPr>
        <w:t> </w:t>
      </w:r>
      <w:hyperlink r:id="rId13" w:tooltip="Argentina" w:history="1">
        <w:r w:rsidRPr="00CE2D36">
          <w:rPr>
            <w:rFonts w:ascii="Arial" w:eastAsia="Times New Roman" w:hAnsi="Arial" w:cs="Arial"/>
            <w:sz w:val="24"/>
            <w:szCs w:val="24"/>
            <w:lang w:eastAsia="es-AR"/>
          </w:rPr>
          <w:t>argentina</w:t>
        </w:r>
      </w:hyperlink>
      <w:r w:rsidRPr="00CE2D36">
        <w:rPr>
          <w:rFonts w:ascii="Arial" w:eastAsia="Times New Roman" w:hAnsi="Arial" w:cs="Arial"/>
          <w:sz w:val="24"/>
          <w:szCs w:val="24"/>
          <w:lang w:eastAsia="es-AR"/>
        </w:rPr>
        <w:t>. Perteneciente al </w:t>
      </w:r>
      <w:hyperlink r:id="rId14" w:tooltip="Grupo de París" w:history="1">
        <w:r w:rsidRPr="00CE2D36">
          <w:rPr>
            <w:rFonts w:ascii="Arial" w:eastAsia="Times New Roman" w:hAnsi="Arial" w:cs="Arial"/>
            <w:sz w:val="24"/>
            <w:szCs w:val="24"/>
            <w:lang w:eastAsia="es-AR"/>
          </w:rPr>
          <w:t>Grupo de París</w:t>
        </w:r>
      </w:hyperlink>
      <w:r w:rsidRPr="00CE2D36">
        <w:rPr>
          <w:rFonts w:ascii="Arial" w:eastAsia="Times New Roman" w:hAnsi="Arial" w:cs="Arial"/>
          <w:sz w:val="24"/>
          <w:szCs w:val="24"/>
          <w:lang w:eastAsia="es-AR"/>
        </w:rPr>
        <w:t>, ganó muchos premios entre ellos la medalla de oro en la </w:t>
      </w:r>
      <w:r w:rsidRPr="00CE2D36">
        <w:rPr>
          <w:rFonts w:ascii="Arial" w:eastAsia="Times New Roman" w:hAnsi="Arial" w:cs="Arial"/>
          <w:i/>
          <w:iCs/>
          <w:sz w:val="24"/>
          <w:szCs w:val="24"/>
          <w:lang w:eastAsia="es-AR"/>
        </w:rPr>
        <w:t>Exposición Internacional de París</w:t>
      </w:r>
      <w:r w:rsidRPr="00CE2D36">
        <w:rPr>
          <w:rFonts w:ascii="Arial" w:eastAsia="Times New Roman" w:hAnsi="Arial" w:cs="Arial"/>
          <w:sz w:val="24"/>
          <w:szCs w:val="24"/>
          <w:lang w:eastAsia="es-AR"/>
        </w:rPr>
        <w:t> en </w:t>
      </w:r>
      <w:hyperlink r:id="rId15" w:tooltip="1937" w:history="1">
        <w:r w:rsidRPr="00CE2D36">
          <w:rPr>
            <w:rFonts w:ascii="Arial" w:eastAsia="Times New Roman" w:hAnsi="Arial" w:cs="Arial"/>
            <w:sz w:val="24"/>
            <w:szCs w:val="24"/>
            <w:lang w:eastAsia="es-AR"/>
          </w:rPr>
          <w:t>1937</w:t>
        </w:r>
      </w:hyperlink>
      <w:r w:rsidRPr="00CE2D36">
        <w:rPr>
          <w:rFonts w:ascii="Arial" w:eastAsia="Times New Roman" w:hAnsi="Arial" w:cs="Arial"/>
          <w:sz w:val="24"/>
          <w:szCs w:val="24"/>
          <w:lang w:eastAsia="es-AR"/>
        </w:rPr>
        <w:t>. En el trayecto de su vida artística evoluciona de un </w:t>
      </w:r>
      <w:hyperlink r:id="rId16" w:tooltip="Naturalismo (pintura)" w:history="1">
        <w:r w:rsidRPr="00CE2D36">
          <w:rPr>
            <w:rFonts w:ascii="Arial" w:eastAsia="Times New Roman" w:hAnsi="Arial" w:cs="Arial"/>
            <w:sz w:val="24"/>
            <w:szCs w:val="24"/>
            <w:lang w:eastAsia="es-AR"/>
          </w:rPr>
          <w:t>naturalismo</w:t>
        </w:r>
      </w:hyperlink>
      <w:r w:rsidRPr="00CE2D36">
        <w:rPr>
          <w:rFonts w:ascii="Arial" w:eastAsia="Times New Roman" w:hAnsi="Arial" w:cs="Arial"/>
          <w:sz w:val="24"/>
          <w:szCs w:val="24"/>
          <w:lang w:eastAsia="es-AR"/>
        </w:rPr>
        <w:t> a un </w:t>
      </w:r>
      <w:hyperlink r:id="rId17" w:tooltip="Expresionismo" w:history="1">
        <w:r w:rsidRPr="00CE2D36">
          <w:rPr>
            <w:rFonts w:ascii="Arial" w:eastAsia="Times New Roman" w:hAnsi="Arial" w:cs="Arial"/>
            <w:sz w:val="24"/>
            <w:szCs w:val="24"/>
            <w:lang w:eastAsia="es-AR"/>
          </w:rPr>
          <w:t>expresionismo</w:t>
        </w:r>
      </w:hyperlink>
      <w:r w:rsidRPr="00CE2D36">
        <w:rPr>
          <w:rFonts w:ascii="Arial" w:eastAsia="Times New Roman" w:hAnsi="Arial" w:cs="Arial"/>
          <w:sz w:val="24"/>
          <w:szCs w:val="24"/>
          <w:lang w:eastAsia="es-AR"/>
        </w:rPr>
        <w:t> muy personal.</w:t>
      </w:r>
    </w:p>
    <w:p w:rsidR="00CE2D36" w:rsidRPr="00CE2D36" w:rsidRDefault="00CE2D36" w:rsidP="00CE2D36">
      <w:pPr>
        <w:shd w:val="clear" w:color="auto" w:fill="FFFFFF"/>
        <w:spacing w:before="120" w:after="120" w:line="360" w:lineRule="auto"/>
        <w:rPr>
          <w:rFonts w:ascii="Arial" w:hAnsi="Arial" w:cs="Arial"/>
          <w:sz w:val="24"/>
          <w:szCs w:val="24"/>
        </w:rPr>
      </w:pPr>
      <w:r w:rsidRPr="00CE2D36">
        <w:rPr>
          <w:rFonts w:ascii="Arial" w:eastAsia="Times New Roman" w:hAnsi="Arial" w:cs="Arial"/>
          <w:sz w:val="24"/>
          <w:szCs w:val="24"/>
          <w:lang w:eastAsia="es-AR"/>
        </w:rPr>
        <w:lastRenderedPageBreak/>
        <w:t>,</w:t>
      </w:r>
      <w:r w:rsidRPr="00CE2D36">
        <w:rPr>
          <w:rFonts w:ascii="Arial" w:hAnsi="Arial" w:cs="Arial"/>
          <w:noProof/>
          <w:sz w:val="24"/>
          <w:szCs w:val="24"/>
          <w:lang w:eastAsia="es-AR"/>
        </w:rPr>
        <w:drawing>
          <wp:inline distT="0" distB="0" distL="0" distR="0" wp14:anchorId="4C95CD5B" wp14:editId="29F406AF">
            <wp:extent cx="5400040" cy="6185046"/>
            <wp:effectExtent l="0" t="0" r="0" b="6350"/>
            <wp:docPr id="3" name="Imagen 3" descr="Resultado de imagen de raquel forner ob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raquel forner obra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6185046"/>
                    </a:xfrm>
                    <a:prstGeom prst="rect">
                      <a:avLst/>
                    </a:prstGeom>
                    <a:noFill/>
                    <a:ln>
                      <a:noFill/>
                    </a:ln>
                  </pic:spPr>
                </pic:pic>
              </a:graphicData>
            </a:graphic>
          </wp:inline>
        </w:drawing>
      </w:r>
    </w:p>
    <w:p w:rsidR="00CE2D36" w:rsidRPr="00CE2D36" w:rsidRDefault="00CE2D36" w:rsidP="00CE2D36">
      <w:pPr>
        <w:pStyle w:val="Prrafodelista"/>
        <w:spacing w:line="360" w:lineRule="auto"/>
        <w:rPr>
          <w:rFonts w:ascii="Arial" w:hAnsi="Arial" w:cs="Arial"/>
          <w:b/>
          <w:sz w:val="24"/>
          <w:szCs w:val="24"/>
        </w:rPr>
      </w:pPr>
    </w:p>
    <w:p w:rsidR="00CE2D36" w:rsidRPr="00CE2D36" w:rsidRDefault="00CE2D36" w:rsidP="00CE2D36">
      <w:pPr>
        <w:pStyle w:val="Prrafodelista"/>
        <w:spacing w:line="360" w:lineRule="auto"/>
        <w:rPr>
          <w:rFonts w:ascii="Arial" w:hAnsi="Arial" w:cs="Arial"/>
          <w:b/>
          <w:sz w:val="24"/>
          <w:szCs w:val="24"/>
        </w:rPr>
      </w:pPr>
    </w:p>
    <w:p w:rsidR="00CE2D36" w:rsidRPr="00CE2D36" w:rsidRDefault="00CE2D36" w:rsidP="00CE2D36">
      <w:pPr>
        <w:pStyle w:val="Prrafodelista"/>
        <w:spacing w:line="360" w:lineRule="auto"/>
        <w:rPr>
          <w:rFonts w:ascii="Arial" w:hAnsi="Arial" w:cs="Arial"/>
          <w:b/>
          <w:sz w:val="24"/>
          <w:szCs w:val="24"/>
        </w:rPr>
      </w:pPr>
    </w:p>
    <w:p w:rsidR="00CE2D36" w:rsidRPr="00CE2D36" w:rsidRDefault="00CE2D36" w:rsidP="00CE2D36">
      <w:pPr>
        <w:pStyle w:val="Prrafodelista"/>
        <w:spacing w:line="360" w:lineRule="auto"/>
        <w:rPr>
          <w:rFonts w:ascii="Arial" w:hAnsi="Arial" w:cs="Arial"/>
          <w:b/>
          <w:sz w:val="24"/>
          <w:szCs w:val="24"/>
        </w:rPr>
      </w:pPr>
      <w:r w:rsidRPr="00CE2D36">
        <w:rPr>
          <w:rFonts w:ascii="Arial" w:hAnsi="Arial" w:cs="Arial"/>
          <w:b/>
          <w:sz w:val="24"/>
          <w:szCs w:val="24"/>
        </w:rPr>
        <w:t>Consigna:</w:t>
      </w:r>
    </w:p>
    <w:p w:rsidR="00CE2D36" w:rsidRPr="00CE2D36" w:rsidRDefault="00CE2D36" w:rsidP="00CE2D36">
      <w:pPr>
        <w:pStyle w:val="Prrafodelista"/>
        <w:spacing w:line="360" w:lineRule="auto"/>
        <w:rPr>
          <w:rFonts w:ascii="Arial" w:hAnsi="Arial" w:cs="Arial"/>
          <w:sz w:val="24"/>
          <w:szCs w:val="24"/>
        </w:rPr>
      </w:pPr>
      <w:r w:rsidRPr="00CE2D36">
        <w:rPr>
          <w:rFonts w:ascii="Arial" w:hAnsi="Arial" w:cs="Arial"/>
          <w:sz w:val="24"/>
          <w:szCs w:val="24"/>
        </w:rPr>
        <w:t xml:space="preserve">Realiza una pintura con elementos compositivos (líneas, planos, figuras y colores) de las obras de </w:t>
      </w:r>
      <w:proofErr w:type="spellStart"/>
      <w:r w:rsidRPr="00CE2D36">
        <w:rPr>
          <w:rFonts w:ascii="Arial" w:hAnsi="Arial" w:cs="Arial"/>
          <w:sz w:val="24"/>
          <w:szCs w:val="24"/>
        </w:rPr>
        <w:t>Guayamin</w:t>
      </w:r>
      <w:proofErr w:type="spellEnd"/>
      <w:r w:rsidRPr="00CE2D36">
        <w:rPr>
          <w:rFonts w:ascii="Arial" w:hAnsi="Arial" w:cs="Arial"/>
          <w:sz w:val="24"/>
          <w:szCs w:val="24"/>
        </w:rPr>
        <w:t xml:space="preserve"> y Forner. En hoja N° 6 con pasteles o acrílicos, témperas o marcadores.</w:t>
      </w:r>
    </w:p>
    <w:p w:rsidR="00CE2D36" w:rsidRPr="00CE2D36" w:rsidRDefault="00CE2D36" w:rsidP="00B70831">
      <w:pPr>
        <w:rPr>
          <w:rFonts w:ascii="Arial" w:hAnsi="Arial" w:cs="Arial"/>
          <w:b/>
          <w:sz w:val="24"/>
          <w:szCs w:val="24"/>
        </w:rPr>
      </w:pPr>
    </w:p>
    <w:p w:rsidR="00B70831" w:rsidRPr="00CE2D36" w:rsidRDefault="00B70831" w:rsidP="00B70831">
      <w:pPr>
        <w:rPr>
          <w:rFonts w:ascii="Arial" w:hAnsi="Arial" w:cs="Arial"/>
          <w:sz w:val="24"/>
          <w:szCs w:val="24"/>
        </w:rPr>
      </w:pPr>
    </w:p>
    <w:sectPr w:rsidR="00B70831" w:rsidRPr="00CE2D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F35F9"/>
    <w:multiLevelType w:val="hybridMultilevel"/>
    <w:tmpl w:val="FE20C0EA"/>
    <w:lvl w:ilvl="0" w:tplc="A2B458FA">
      <w:start w:val="1"/>
      <w:numFmt w:val="decimal"/>
      <w:lvlText w:val="%1)"/>
      <w:lvlJc w:val="left"/>
      <w:pPr>
        <w:ind w:left="36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5A"/>
    <w:rsid w:val="0022575B"/>
    <w:rsid w:val="0058379C"/>
    <w:rsid w:val="009C21FC"/>
    <w:rsid w:val="00A361F6"/>
    <w:rsid w:val="00B70831"/>
    <w:rsid w:val="00BB665A"/>
    <w:rsid w:val="00CE2D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B1FE2-19E9-42B5-9EB0-C15ADCEE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0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b%C3%ADd." TargetMode="External"/><Relationship Id="rId13" Type="http://schemas.openxmlformats.org/officeDocument/2006/relationships/hyperlink" Target="https://es.wikipedia.org/wiki/Argentina" TargetMode="Externa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es.wikipedia.org/wiki/1902" TargetMode="External"/><Relationship Id="rId12" Type="http://schemas.openxmlformats.org/officeDocument/2006/relationships/hyperlink" Target="https://es.wikipedia.org/wiki/Dibujo" TargetMode="External"/><Relationship Id="rId17" Type="http://schemas.openxmlformats.org/officeDocument/2006/relationships/hyperlink" Target="https://es.wikipedia.org/wiki/Expresionismo" TargetMode="External"/><Relationship Id="rId2" Type="http://schemas.openxmlformats.org/officeDocument/2006/relationships/styles" Target="styles.xml"/><Relationship Id="rId16" Type="http://schemas.openxmlformats.org/officeDocument/2006/relationships/hyperlink" Target="https://es.wikipedia.org/wiki/Naturalismo_(pintur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wikipedia.org/wiki/Buenos_Aires" TargetMode="External"/><Relationship Id="rId11" Type="http://schemas.openxmlformats.org/officeDocument/2006/relationships/hyperlink" Target="https://es.wikipedia.org/wiki/Escultora" TargetMode="External"/><Relationship Id="rId5" Type="http://schemas.openxmlformats.org/officeDocument/2006/relationships/image" Target="media/image1.jpeg"/><Relationship Id="rId15" Type="http://schemas.openxmlformats.org/officeDocument/2006/relationships/hyperlink" Target="https://es.wikipedia.org/wiki/1937" TargetMode="External"/><Relationship Id="rId10" Type="http://schemas.openxmlformats.org/officeDocument/2006/relationships/hyperlink" Target="https://es.wikipedia.org/wiki/Pintor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1988" TargetMode="External"/><Relationship Id="rId14" Type="http://schemas.openxmlformats.org/officeDocument/2006/relationships/hyperlink" Target="https://es.wikipedia.org/wiki/Grupo_de_Par%C3%AD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317</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Linari</dc:creator>
  <cp:keywords/>
  <dc:description/>
  <cp:lastModifiedBy>Rosana Linari</cp:lastModifiedBy>
  <cp:revision>2</cp:revision>
  <dcterms:created xsi:type="dcterms:W3CDTF">2020-04-20T20:21:00Z</dcterms:created>
  <dcterms:modified xsi:type="dcterms:W3CDTF">2020-04-20T20:21:00Z</dcterms:modified>
</cp:coreProperties>
</file>